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AC69E" w14:textId="77777777" w:rsidR="00BB1C40" w:rsidRPr="00F91BE2" w:rsidRDefault="00567C26">
      <w:pPr>
        <w:rPr>
          <w:b/>
        </w:rPr>
      </w:pPr>
      <w:r w:rsidRPr="00F91BE2">
        <w:rPr>
          <w:b/>
        </w:rPr>
        <w:t>Sunshine promotes happiness!</w:t>
      </w:r>
    </w:p>
    <w:p w14:paraId="77728AF7" w14:textId="77777777" w:rsidR="00567C26" w:rsidRPr="00F91BE2" w:rsidRDefault="00567C26"/>
    <w:p w14:paraId="004A1155" w14:textId="1F438BEB" w:rsidR="00567C26" w:rsidRPr="00F91BE2" w:rsidRDefault="00567C26">
      <w:r w:rsidRPr="00F91BE2">
        <w:t>Summer has arrived and we are all en</w:t>
      </w:r>
      <w:bookmarkStart w:id="0" w:name="_GoBack"/>
      <w:bookmarkEnd w:id="0"/>
      <w:r w:rsidRPr="00F91BE2">
        <w:t xml:space="preserve">joying the first rays of sunshine. Whether at the park, on the beach, or at home in the garden – getting some sun is fun. Researchers at Oregon State University (OSU) have meanwhile discovered a link between Vitamin D – known as the "sunshine vitamin" – and depression. </w:t>
      </w:r>
    </w:p>
    <w:p w14:paraId="34879710" w14:textId="77777777" w:rsidR="00567C26" w:rsidRPr="00F91BE2" w:rsidRDefault="00567C26"/>
    <w:p w14:paraId="50BB0898" w14:textId="7CE4523B" w:rsidR="00567C26" w:rsidRPr="00F91BE2" w:rsidRDefault="00B40E4A">
      <w:r w:rsidRPr="00F91BE2">
        <w:t>Over a period of 4 weeks, David Kerr's team measured both depressive symptoms and vitamin D in 185 healthy women. They discovered that vitamin D insufficiency was indeed associated with depressive symptoms and that this association can vary, depending on season.</w:t>
      </w:r>
    </w:p>
    <w:p w14:paraId="324597E5" w14:textId="77777777" w:rsidR="00F766BC" w:rsidRPr="00F91BE2" w:rsidRDefault="00F766BC"/>
    <w:p w14:paraId="32E0FC84" w14:textId="77777777" w:rsidR="00FB65F0" w:rsidRPr="00F91BE2" w:rsidRDefault="00FB65F0">
      <w:r w:rsidRPr="00F91BE2">
        <w:t>The findings proved an association between low levels of vitamin D and clinically meaningful depressive symptoms. The researchers explained the differences in values between the seasons with higher and lower levels of vitamin D, which vary according to the time of year. After all, vitamin D production is dependent on the strength of UV-B radiation, which is stronger or weaker from one season to the next.</w:t>
      </w:r>
    </w:p>
    <w:p w14:paraId="7C442300" w14:textId="77777777" w:rsidR="006B1BF2" w:rsidRPr="00F91BE2" w:rsidRDefault="006B1BF2"/>
    <w:p w14:paraId="5CFFA90A" w14:textId="3A44F979" w:rsidR="006B1BF2" w:rsidRPr="00F91BE2" w:rsidRDefault="006B1BF2">
      <w:r w:rsidRPr="00F91BE2">
        <w:t xml:space="preserve">According to Christina Lorenz, </w:t>
      </w:r>
      <w:r w:rsidR="00D15ED9">
        <w:t xml:space="preserve">President of the </w:t>
      </w:r>
      <w:r w:rsidRPr="00F91BE2">
        <w:t>European Sun</w:t>
      </w:r>
      <w:r w:rsidR="00D15ED9">
        <w:t>light Association</w:t>
      </w:r>
      <w:r w:rsidRPr="00F91BE2">
        <w:t xml:space="preserve">: "Sun is life and we need the power of UV rays to produce vitamin D, for example. This study provides additional confirmation of the importance of vitamin D sufficiency." </w:t>
      </w:r>
    </w:p>
    <w:p w14:paraId="6EB25B1B" w14:textId="44EB8807" w:rsidR="00567C26" w:rsidRPr="00F91BE2" w:rsidRDefault="00567C26">
      <w:pPr>
        <w:rPr>
          <w:sz w:val="20"/>
        </w:rPr>
      </w:pPr>
    </w:p>
    <w:p w14:paraId="4B5E0D13" w14:textId="77777777" w:rsidR="00567C26" w:rsidRPr="00F91BE2" w:rsidRDefault="00567C26">
      <w:pPr>
        <w:rPr>
          <w:sz w:val="20"/>
        </w:rPr>
      </w:pPr>
    </w:p>
    <w:p w14:paraId="13BFE971" w14:textId="65893C08" w:rsidR="00567C26" w:rsidRPr="00F91BE2" w:rsidRDefault="00C768C1" w:rsidP="00567C26">
      <w:pPr>
        <w:rPr>
          <w:sz w:val="20"/>
        </w:rPr>
      </w:pPr>
      <w:r w:rsidRPr="00F91BE2">
        <w:rPr>
          <w:sz w:val="20"/>
        </w:rPr>
        <w:t>So</w:t>
      </w:r>
      <w:r w:rsidR="00F91BE2">
        <w:rPr>
          <w:sz w:val="20"/>
        </w:rPr>
        <w:t xml:space="preserve">urce: Kerr et al. (March 2015) </w:t>
      </w:r>
      <w:r w:rsidRPr="00F91BE2">
        <w:rPr>
          <w:sz w:val="20"/>
        </w:rPr>
        <w:t xml:space="preserve">Associations between vitamin D levels and depressive symptoms in healthy young adult women  </w:t>
      </w:r>
    </w:p>
    <w:p w14:paraId="446B3ED6" w14:textId="77777777" w:rsidR="00567C26" w:rsidRPr="00F91BE2" w:rsidRDefault="00567C26" w:rsidP="00567C26"/>
    <w:p w14:paraId="615666B7" w14:textId="77777777" w:rsidR="00B40E4A" w:rsidRPr="00F91BE2" w:rsidRDefault="00B40E4A" w:rsidP="00567C26"/>
    <w:p w14:paraId="1ACE4624" w14:textId="77777777" w:rsidR="009F2B68" w:rsidRPr="00F91BE2" w:rsidRDefault="009F2B68" w:rsidP="00567C26"/>
    <w:p w14:paraId="6FA6B0AC" w14:textId="77777777" w:rsidR="00B40E4A" w:rsidRPr="00F91BE2" w:rsidRDefault="00B40E4A" w:rsidP="00567C26"/>
    <w:p w14:paraId="6F3EB379" w14:textId="4456F5A3" w:rsidR="009F2B68" w:rsidRPr="00D15ED9" w:rsidRDefault="009F2B68" w:rsidP="00567C26">
      <w:pPr>
        <w:rPr>
          <w:b/>
          <w:highlight w:val="yellow"/>
        </w:rPr>
      </w:pPr>
      <w:proofErr w:type="spellStart"/>
      <w:r w:rsidRPr="00D15ED9">
        <w:rPr>
          <w:b/>
          <w:highlight w:val="yellow"/>
        </w:rPr>
        <w:t>Pressekontakt</w:t>
      </w:r>
      <w:proofErr w:type="spellEnd"/>
      <w:r w:rsidRPr="00D15ED9">
        <w:rPr>
          <w:b/>
          <w:highlight w:val="yellow"/>
        </w:rPr>
        <w:t>:</w:t>
      </w:r>
    </w:p>
    <w:p w14:paraId="53823301" w14:textId="77777777" w:rsidR="009F2B68" w:rsidRPr="00D15ED9" w:rsidRDefault="009F2B68" w:rsidP="009F2B68">
      <w:pPr>
        <w:widowControl w:val="0"/>
        <w:autoSpaceDE w:val="0"/>
        <w:autoSpaceDN w:val="0"/>
        <w:adjustRightInd w:val="0"/>
        <w:rPr>
          <w:rFonts w:cs="Calibri"/>
          <w:szCs w:val="30"/>
          <w:highlight w:val="yellow"/>
        </w:rPr>
      </w:pPr>
    </w:p>
    <w:p w14:paraId="0028C6A6" w14:textId="77777777" w:rsidR="009F2B68" w:rsidRPr="00D15ED9" w:rsidRDefault="009F2B68" w:rsidP="009F2B68">
      <w:pPr>
        <w:widowControl w:val="0"/>
        <w:autoSpaceDE w:val="0"/>
        <w:autoSpaceDN w:val="0"/>
        <w:adjustRightInd w:val="0"/>
        <w:rPr>
          <w:rFonts w:cs="Helvetica"/>
          <w:sz w:val="20"/>
          <w:highlight w:val="yellow"/>
        </w:rPr>
      </w:pPr>
      <w:r w:rsidRPr="00D15ED9">
        <w:rPr>
          <w:highlight w:val="yellow"/>
        </w:rPr>
        <w:t>Lidija Globokar</w:t>
      </w:r>
    </w:p>
    <w:p w14:paraId="37598587" w14:textId="77777777" w:rsidR="009F2B68" w:rsidRPr="00D15ED9" w:rsidRDefault="009F2B68" w:rsidP="009F2B68">
      <w:pPr>
        <w:widowControl w:val="0"/>
        <w:autoSpaceDE w:val="0"/>
        <w:autoSpaceDN w:val="0"/>
        <w:adjustRightInd w:val="0"/>
        <w:rPr>
          <w:rFonts w:cs="Helvetica"/>
          <w:sz w:val="20"/>
          <w:highlight w:val="yellow"/>
        </w:rPr>
      </w:pPr>
      <w:r w:rsidRPr="00D15ED9">
        <w:rPr>
          <w:i/>
          <w:highlight w:val="yellow"/>
        </w:rPr>
        <w:t>Communications Officer</w:t>
      </w:r>
    </w:p>
    <w:p w14:paraId="006460DE" w14:textId="77777777" w:rsidR="009F2B68" w:rsidRPr="00D15ED9" w:rsidRDefault="009F2B68" w:rsidP="009F2B68">
      <w:pPr>
        <w:widowControl w:val="0"/>
        <w:autoSpaceDE w:val="0"/>
        <w:autoSpaceDN w:val="0"/>
        <w:adjustRightInd w:val="0"/>
        <w:rPr>
          <w:rFonts w:cs="Calibri"/>
          <w:szCs w:val="30"/>
          <w:highlight w:val="yellow"/>
        </w:rPr>
      </w:pPr>
      <w:r w:rsidRPr="00D15ED9">
        <w:rPr>
          <w:highlight w:val="yellow"/>
        </w:rPr>
        <w:t> </w:t>
      </w:r>
    </w:p>
    <w:p w14:paraId="25E4D7D4" w14:textId="77777777" w:rsidR="009F2B68" w:rsidRPr="00D15ED9" w:rsidRDefault="009F2B68" w:rsidP="009F2B68">
      <w:pPr>
        <w:widowControl w:val="0"/>
        <w:autoSpaceDE w:val="0"/>
        <w:autoSpaceDN w:val="0"/>
        <w:adjustRightInd w:val="0"/>
        <w:rPr>
          <w:rFonts w:cs="Calibri"/>
          <w:szCs w:val="30"/>
          <w:highlight w:val="yellow"/>
        </w:rPr>
      </w:pPr>
      <w:proofErr w:type="gramStart"/>
      <w:r w:rsidRPr="00D15ED9">
        <w:rPr>
          <w:highlight w:val="yellow"/>
        </w:rPr>
        <w:t xml:space="preserve">European Sunlight Association </w:t>
      </w:r>
      <w:proofErr w:type="spellStart"/>
      <w:r w:rsidRPr="00D15ED9">
        <w:rPr>
          <w:highlight w:val="yellow"/>
        </w:rPr>
        <w:t>a.s.b.l</w:t>
      </w:r>
      <w:proofErr w:type="spellEnd"/>
      <w:r w:rsidRPr="00D15ED9">
        <w:rPr>
          <w:highlight w:val="yellow"/>
        </w:rPr>
        <w:t>.</w:t>
      </w:r>
      <w:proofErr w:type="gramEnd"/>
    </w:p>
    <w:p w14:paraId="573895D1" w14:textId="77777777" w:rsidR="009F2B68" w:rsidRPr="00D15ED9" w:rsidRDefault="009F2B68" w:rsidP="009F2B68">
      <w:pPr>
        <w:widowControl w:val="0"/>
        <w:autoSpaceDE w:val="0"/>
        <w:autoSpaceDN w:val="0"/>
        <w:adjustRightInd w:val="0"/>
        <w:rPr>
          <w:rFonts w:cs="Calibri"/>
          <w:szCs w:val="30"/>
          <w:highlight w:val="yellow"/>
          <w:lang w:val="fr-FR"/>
        </w:rPr>
      </w:pPr>
      <w:r w:rsidRPr="00D15ED9">
        <w:rPr>
          <w:highlight w:val="yellow"/>
          <w:lang w:val="fr-FR"/>
        </w:rPr>
        <w:t>Avenue Louise 101</w:t>
      </w:r>
    </w:p>
    <w:p w14:paraId="30D844D3" w14:textId="77777777" w:rsidR="009F2B68" w:rsidRPr="00D15ED9" w:rsidRDefault="009F2B68" w:rsidP="009F2B68">
      <w:pPr>
        <w:widowControl w:val="0"/>
        <w:autoSpaceDE w:val="0"/>
        <w:autoSpaceDN w:val="0"/>
        <w:adjustRightInd w:val="0"/>
        <w:rPr>
          <w:rFonts w:cs="Calibri"/>
          <w:szCs w:val="30"/>
          <w:highlight w:val="yellow"/>
          <w:lang w:val="fr-FR"/>
        </w:rPr>
      </w:pPr>
      <w:r w:rsidRPr="00D15ED9">
        <w:rPr>
          <w:highlight w:val="yellow"/>
          <w:lang w:val="fr-FR"/>
        </w:rPr>
        <w:t>B-1050 Brussels</w:t>
      </w:r>
    </w:p>
    <w:p w14:paraId="73D51A95" w14:textId="77777777" w:rsidR="009F2B68" w:rsidRPr="00D15ED9" w:rsidRDefault="009F2B68" w:rsidP="009F2B68">
      <w:pPr>
        <w:widowControl w:val="0"/>
        <w:autoSpaceDE w:val="0"/>
        <w:autoSpaceDN w:val="0"/>
        <w:adjustRightInd w:val="0"/>
        <w:rPr>
          <w:rFonts w:cs="Calibri"/>
          <w:szCs w:val="30"/>
          <w:highlight w:val="yellow"/>
          <w:lang w:val="fr-FR"/>
        </w:rPr>
      </w:pPr>
      <w:r w:rsidRPr="00D15ED9">
        <w:rPr>
          <w:highlight w:val="yellow"/>
          <w:lang w:val="fr-FR"/>
        </w:rPr>
        <w:t> </w:t>
      </w:r>
    </w:p>
    <w:p w14:paraId="5169AE5A" w14:textId="77777777" w:rsidR="009F2B68" w:rsidRPr="00D15ED9" w:rsidRDefault="009F2B68" w:rsidP="009F2B68">
      <w:pPr>
        <w:widowControl w:val="0"/>
        <w:autoSpaceDE w:val="0"/>
        <w:autoSpaceDN w:val="0"/>
        <w:adjustRightInd w:val="0"/>
        <w:rPr>
          <w:rFonts w:cs="Calibri"/>
          <w:szCs w:val="30"/>
          <w:highlight w:val="yellow"/>
          <w:lang w:val="fr-FR"/>
        </w:rPr>
      </w:pPr>
      <w:r w:rsidRPr="00D15ED9">
        <w:rPr>
          <w:highlight w:val="yellow"/>
          <w:lang w:val="fr-FR"/>
        </w:rPr>
        <w:t>Brussels Office : +32 2 3005933</w:t>
      </w:r>
    </w:p>
    <w:p w14:paraId="5E52A602" w14:textId="77777777" w:rsidR="009F2B68" w:rsidRPr="00D15ED9" w:rsidRDefault="009F2B68" w:rsidP="009F2B68">
      <w:pPr>
        <w:widowControl w:val="0"/>
        <w:autoSpaceDE w:val="0"/>
        <w:autoSpaceDN w:val="0"/>
        <w:adjustRightInd w:val="0"/>
        <w:rPr>
          <w:rFonts w:cs="Calibri"/>
          <w:szCs w:val="30"/>
          <w:highlight w:val="yellow"/>
          <w:lang w:val="fr-FR"/>
        </w:rPr>
      </w:pPr>
      <w:r w:rsidRPr="00D15ED9">
        <w:rPr>
          <w:highlight w:val="yellow"/>
          <w:lang w:val="fr-FR"/>
        </w:rPr>
        <w:t>Brussels Fax:      +32 2 3005939</w:t>
      </w:r>
    </w:p>
    <w:p w14:paraId="23B78979" w14:textId="77777777" w:rsidR="009F2B68" w:rsidRPr="00D15ED9" w:rsidRDefault="009F2B68" w:rsidP="009F2B68">
      <w:pPr>
        <w:widowControl w:val="0"/>
        <w:autoSpaceDE w:val="0"/>
        <w:autoSpaceDN w:val="0"/>
        <w:adjustRightInd w:val="0"/>
        <w:rPr>
          <w:rFonts w:cs="Calibri"/>
          <w:szCs w:val="30"/>
          <w:highlight w:val="yellow"/>
          <w:lang w:val="fr-FR"/>
        </w:rPr>
      </w:pPr>
    </w:p>
    <w:p w14:paraId="5321AC44" w14:textId="77777777" w:rsidR="009F2B68" w:rsidRPr="00D15ED9" w:rsidRDefault="009F2B68" w:rsidP="009F2B68">
      <w:pPr>
        <w:widowControl w:val="0"/>
        <w:autoSpaceDE w:val="0"/>
        <w:autoSpaceDN w:val="0"/>
        <w:adjustRightInd w:val="0"/>
        <w:rPr>
          <w:rFonts w:cs="Calibri"/>
          <w:szCs w:val="30"/>
          <w:highlight w:val="yellow"/>
          <w:lang w:val="fr-FR"/>
        </w:rPr>
      </w:pPr>
      <w:r w:rsidRPr="00D15ED9">
        <w:rPr>
          <w:highlight w:val="yellow"/>
          <w:lang w:val="fr-FR"/>
        </w:rPr>
        <w:t>Email :    </w:t>
      </w:r>
      <w:hyperlink r:id="rId7">
        <w:r w:rsidRPr="00D15ED9">
          <w:rPr>
            <w:color w:val="386EFF"/>
            <w:highlight w:val="yellow"/>
            <w:u w:val="single" w:color="386EFF"/>
            <w:lang w:val="fr-FR"/>
          </w:rPr>
          <w:t>lidija.globokar@europeansunlight.eu</w:t>
        </w:r>
      </w:hyperlink>
    </w:p>
    <w:p w14:paraId="2B0C5456" w14:textId="4DDA8737" w:rsidR="009F2B68" w:rsidRPr="00F91BE2" w:rsidRDefault="009F2B68" w:rsidP="009F2B68">
      <w:pPr>
        <w:rPr>
          <w:sz w:val="20"/>
        </w:rPr>
      </w:pPr>
      <w:proofErr w:type="gramStart"/>
      <w:r w:rsidRPr="00D15ED9">
        <w:rPr>
          <w:highlight w:val="yellow"/>
        </w:rPr>
        <w:t>Internet :</w:t>
      </w:r>
      <w:proofErr w:type="gramEnd"/>
      <w:r w:rsidRPr="00D15ED9">
        <w:rPr>
          <w:highlight w:val="yellow"/>
        </w:rPr>
        <w:t> </w:t>
      </w:r>
      <w:hyperlink r:id="rId8">
        <w:r w:rsidRPr="00D15ED9">
          <w:rPr>
            <w:color w:val="6B006D"/>
            <w:highlight w:val="yellow"/>
            <w:u w:val="single" w:color="6B006D"/>
          </w:rPr>
          <w:t>www.europeansunlight.eu</w:t>
        </w:r>
      </w:hyperlink>
    </w:p>
    <w:sectPr w:rsidR="009F2B68" w:rsidRPr="00F91BE2" w:rsidSect="00FF135E">
      <w:headerReference w:type="default" r:id="rId9"/>
      <w:pgSz w:w="11900" w:h="16840"/>
      <w:pgMar w:top="2668"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5694A" w14:textId="77777777" w:rsidR="009F2B68" w:rsidRDefault="009F2B68" w:rsidP="00FF135E">
      <w:r>
        <w:separator/>
      </w:r>
    </w:p>
  </w:endnote>
  <w:endnote w:type="continuationSeparator" w:id="0">
    <w:p w14:paraId="1DEF8601" w14:textId="77777777" w:rsidR="009F2B68" w:rsidRDefault="009F2B68" w:rsidP="00FF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07FC" w14:textId="77777777" w:rsidR="009F2B68" w:rsidRDefault="009F2B68" w:rsidP="00FF135E">
      <w:r>
        <w:separator/>
      </w:r>
    </w:p>
  </w:footnote>
  <w:footnote w:type="continuationSeparator" w:id="0">
    <w:p w14:paraId="696931B2" w14:textId="77777777" w:rsidR="009F2B68" w:rsidRDefault="009F2B68" w:rsidP="00FF13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D2BA" w14:textId="26F40B70" w:rsidR="009F2B68" w:rsidRDefault="009F2B68">
    <w:pPr>
      <w:pStyle w:val="Kopfzeile"/>
    </w:pPr>
    <w:r>
      <w:rPr>
        <w:noProof/>
        <w:lang w:val="de-DE" w:eastAsia="de-DE" w:bidi="ar-SA"/>
      </w:rPr>
      <w:drawing>
        <wp:anchor distT="0" distB="0" distL="114300" distR="114300" simplePos="0" relativeHeight="251658240" behindDoc="0" locked="0" layoutInCell="1" allowOverlap="1" wp14:anchorId="43C8BA52" wp14:editId="4B759347">
          <wp:simplePos x="0" y="0"/>
          <wp:positionH relativeFrom="column">
            <wp:posOffset>4800600</wp:posOffset>
          </wp:positionH>
          <wp:positionV relativeFrom="paragraph">
            <wp:posOffset>-12700</wp:posOffset>
          </wp:positionV>
          <wp:extent cx="956310" cy="1125855"/>
          <wp:effectExtent l="0" t="0" r="8890" b="0"/>
          <wp:wrapThrough wrapText="bothSides">
            <wp:wrapPolygon edited="0">
              <wp:start x="0" y="0"/>
              <wp:lineTo x="0" y="20954"/>
              <wp:lineTo x="21227" y="20954"/>
              <wp:lineTo x="21227" y="0"/>
              <wp:lineTo x="0" y="0"/>
            </wp:wrapPolygon>
          </wp:wrapThrough>
          <wp:docPr id="1" name="Bild 1" descr="Macintosh HD:Users:lidijaglobokar:Documents:ESA - Logos:Logo N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dijaglobokar:Documents:ESA - Logos:Logo NE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26"/>
    <w:rsid w:val="00221996"/>
    <w:rsid w:val="00353EF3"/>
    <w:rsid w:val="004E664B"/>
    <w:rsid w:val="00537747"/>
    <w:rsid w:val="00567C26"/>
    <w:rsid w:val="006B1BF2"/>
    <w:rsid w:val="006C63C0"/>
    <w:rsid w:val="009F2B68"/>
    <w:rsid w:val="00B40E4A"/>
    <w:rsid w:val="00BB1C40"/>
    <w:rsid w:val="00C768C1"/>
    <w:rsid w:val="00CF20BB"/>
    <w:rsid w:val="00D15ED9"/>
    <w:rsid w:val="00F25E3C"/>
    <w:rsid w:val="00F766BC"/>
    <w:rsid w:val="00F91BE2"/>
    <w:rsid w:val="00FB65F0"/>
    <w:rsid w:val="00FF13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FA89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F135E"/>
    <w:pPr>
      <w:tabs>
        <w:tab w:val="center" w:pos="4536"/>
        <w:tab w:val="right" w:pos="9072"/>
      </w:tabs>
    </w:pPr>
  </w:style>
  <w:style w:type="character" w:customStyle="1" w:styleId="KopfzeileZeichen">
    <w:name w:val="Kopfzeile Zeichen"/>
    <w:basedOn w:val="Absatzstandardschriftart"/>
    <w:link w:val="Kopfzeile"/>
    <w:uiPriority w:val="99"/>
    <w:rsid w:val="00FF135E"/>
  </w:style>
  <w:style w:type="paragraph" w:styleId="Fuzeile">
    <w:name w:val="footer"/>
    <w:basedOn w:val="Standard"/>
    <w:link w:val="FuzeileZeichen"/>
    <w:uiPriority w:val="99"/>
    <w:unhideWhenUsed/>
    <w:rsid w:val="00FF135E"/>
    <w:pPr>
      <w:tabs>
        <w:tab w:val="center" w:pos="4536"/>
        <w:tab w:val="right" w:pos="9072"/>
      </w:tabs>
    </w:pPr>
  </w:style>
  <w:style w:type="character" w:customStyle="1" w:styleId="FuzeileZeichen">
    <w:name w:val="Fußzeile Zeichen"/>
    <w:basedOn w:val="Absatzstandardschriftart"/>
    <w:link w:val="Fuzeile"/>
    <w:uiPriority w:val="99"/>
    <w:rsid w:val="00FF135E"/>
  </w:style>
  <w:style w:type="paragraph" w:styleId="Sprechblasentext">
    <w:name w:val="Balloon Text"/>
    <w:basedOn w:val="Standard"/>
    <w:link w:val="SprechblasentextZeichen"/>
    <w:uiPriority w:val="99"/>
    <w:semiHidden/>
    <w:unhideWhenUsed/>
    <w:rsid w:val="00FF135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F13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F135E"/>
    <w:pPr>
      <w:tabs>
        <w:tab w:val="center" w:pos="4536"/>
        <w:tab w:val="right" w:pos="9072"/>
      </w:tabs>
    </w:pPr>
  </w:style>
  <w:style w:type="character" w:customStyle="1" w:styleId="KopfzeileZeichen">
    <w:name w:val="Kopfzeile Zeichen"/>
    <w:basedOn w:val="Absatzstandardschriftart"/>
    <w:link w:val="Kopfzeile"/>
    <w:uiPriority w:val="99"/>
    <w:rsid w:val="00FF135E"/>
  </w:style>
  <w:style w:type="paragraph" w:styleId="Fuzeile">
    <w:name w:val="footer"/>
    <w:basedOn w:val="Standard"/>
    <w:link w:val="FuzeileZeichen"/>
    <w:uiPriority w:val="99"/>
    <w:unhideWhenUsed/>
    <w:rsid w:val="00FF135E"/>
    <w:pPr>
      <w:tabs>
        <w:tab w:val="center" w:pos="4536"/>
        <w:tab w:val="right" w:pos="9072"/>
      </w:tabs>
    </w:pPr>
  </w:style>
  <w:style w:type="character" w:customStyle="1" w:styleId="FuzeileZeichen">
    <w:name w:val="Fußzeile Zeichen"/>
    <w:basedOn w:val="Absatzstandardschriftart"/>
    <w:link w:val="Fuzeile"/>
    <w:uiPriority w:val="99"/>
    <w:rsid w:val="00FF135E"/>
  </w:style>
  <w:style w:type="paragraph" w:styleId="Sprechblasentext">
    <w:name w:val="Balloon Text"/>
    <w:basedOn w:val="Standard"/>
    <w:link w:val="SprechblasentextZeichen"/>
    <w:uiPriority w:val="99"/>
    <w:semiHidden/>
    <w:unhideWhenUsed/>
    <w:rsid w:val="00FF135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F13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dija.globokar@europeansunlight.eu" TargetMode="External"/><Relationship Id="rId8" Type="http://schemas.openxmlformats.org/officeDocument/2006/relationships/hyperlink" Target="http://www.europeansunlight.e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ESA</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Globokar</dc:creator>
  <cp:lastModifiedBy>Lidija Globokar</cp:lastModifiedBy>
  <cp:revision>4</cp:revision>
  <dcterms:created xsi:type="dcterms:W3CDTF">2015-06-15T07:13:00Z</dcterms:created>
  <dcterms:modified xsi:type="dcterms:W3CDTF">2015-06-17T07:37:00Z</dcterms:modified>
</cp:coreProperties>
</file>